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30"/>
        <w:gridCol w:w="490"/>
        <w:gridCol w:w="2813"/>
        <w:gridCol w:w="1819"/>
      </w:tblGrid>
      <w:tr w:rsidR="00ED7E22" w:rsidRPr="00037658" w:rsidTr="000A3772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Project Overview</w:t>
            </w:r>
          </w:p>
        </w:tc>
      </w:tr>
      <w:tr w:rsidR="00ED7E22" w:rsidRPr="00037658" w:rsidTr="000A3772">
        <w:tc>
          <w:tcPr>
            <w:tcW w:w="14192" w:type="dxa"/>
            <w:gridSpan w:val="4"/>
            <w:tcBorders>
              <w:top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 w:rsidR="00CC0980">
              <w:rPr>
                <w:rFonts w:cstheme="minorHAnsi"/>
                <w:bCs/>
                <w:sz w:val="24"/>
                <w:szCs w:val="24"/>
              </w:rPr>
              <w:t>Our current compliance for discharge meds is 77.4%, which puts us in the 50</w:t>
            </w:r>
            <w:r w:rsidR="00CC0980" w:rsidRPr="00CC0980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CC0980">
              <w:rPr>
                <w:rFonts w:cstheme="minorHAnsi"/>
                <w:bCs/>
                <w:sz w:val="24"/>
                <w:szCs w:val="24"/>
              </w:rPr>
              <w:t xml:space="preserve"> percentile of all centers.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14192" w:type="dxa"/>
            <w:gridSpan w:val="4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 w:rsidR="00CC0980">
              <w:rPr>
                <w:rFonts w:cstheme="minorHAnsi"/>
                <w:bCs/>
                <w:sz w:val="24"/>
                <w:szCs w:val="24"/>
              </w:rPr>
              <w:t xml:space="preserve">To improve our score on discharge meds to be </w:t>
            </w:r>
            <w:r w:rsidR="006F4398">
              <w:rPr>
                <w:rFonts w:cstheme="minorHAnsi"/>
                <w:bCs/>
                <w:sz w:val="24"/>
                <w:szCs w:val="24"/>
              </w:rPr>
              <w:t xml:space="preserve">at or above </w:t>
            </w:r>
            <w:r w:rsidR="00CC0980">
              <w:rPr>
                <w:rFonts w:cstheme="minorHAnsi"/>
                <w:bCs/>
                <w:sz w:val="24"/>
                <w:szCs w:val="24"/>
              </w:rPr>
              <w:t>the top 75</w:t>
            </w:r>
            <w:r w:rsidR="00CC0980" w:rsidRPr="00CC0980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CC0980">
              <w:rPr>
                <w:rFonts w:cstheme="minorHAnsi"/>
                <w:bCs/>
                <w:sz w:val="24"/>
                <w:szCs w:val="24"/>
              </w:rPr>
              <w:t xml:space="preserve"> percentile by the time the next COPI report is published.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14192" w:type="dxa"/>
            <w:gridSpan w:val="4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 w:rsidR="00CC0980">
              <w:rPr>
                <w:rFonts w:cstheme="minorHAnsi"/>
                <w:bCs/>
                <w:sz w:val="24"/>
                <w:szCs w:val="24"/>
              </w:rPr>
              <w:t>This will include discharge meds</w:t>
            </w:r>
            <w:r w:rsidR="006F4398">
              <w:rPr>
                <w:rFonts w:cstheme="minorHAnsi"/>
                <w:bCs/>
                <w:sz w:val="24"/>
                <w:szCs w:val="24"/>
              </w:rPr>
              <w:t xml:space="preserve"> (statin and anti-platelet where not contraindicated)</w:t>
            </w:r>
            <w:r w:rsidR="00CC0980">
              <w:rPr>
                <w:rFonts w:cstheme="minorHAnsi"/>
                <w:bCs/>
                <w:sz w:val="24"/>
                <w:szCs w:val="24"/>
              </w:rPr>
              <w:t xml:space="preserve"> for all patients who had one of the following procedures: CEA, CAS, Infra</w:t>
            </w:r>
            <w:r w:rsidR="006F4398">
              <w:rPr>
                <w:rFonts w:cstheme="minorHAnsi"/>
                <w:bCs/>
                <w:sz w:val="24"/>
                <w:szCs w:val="24"/>
              </w:rPr>
              <w:t>-</w:t>
            </w:r>
            <w:r w:rsidR="00CC0980">
              <w:rPr>
                <w:rFonts w:cstheme="minorHAnsi"/>
                <w:bCs/>
                <w:sz w:val="24"/>
                <w:szCs w:val="24"/>
              </w:rPr>
              <w:t>Inguinal Bypass, Supra</w:t>
            </w:r>
            <w:r w:rsidR="006F4398">
              <w:rPr>
                <w:rFonts w:cstheme="minorHAnsi"/>
                <w:bCs/>
                <w:sz w:val="24"/>
                <w:szCs w:val="24"/>
              </w:rPr>
              <w:t>-</w:t>
            </w:r>
            <w:r w:rsidR="00CC0980">
              <w:rPr>
                <w:rFonts w:cstheme="minorHAnsi"/>
                <w:bCs/>
                <w:sz w:val="24"/>
                <w:szCs w:val="24"/>
              </w:rPr>
              <w:t>Inguinal Bypass, Open AAA and EVAR.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14192" w:type="dxa"/>
            <w:gridSpan w:val="4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 w:rsidR="00CC0980">
              <w:rPr>
                <w:rFonts w:cstheme="minorHAnsi"/>
                <w:bCs/>
                <w:sz w:val="24"/>
                <w:szCs w:val="24"/>
              </w:rPr>
              <w:t>Score at or above the 75</w:t>
            </w:r>
            <w:r w:rsidR="00CC0980" w:rsidRPr="00CC0980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CC0980">
              <w:rPr>
                <w:rFonts w:cstheme="minorHAnsi"/>
                <w:bCs/>
                <w:sz w:val="24"/>
                <w:szCs w:val="24"/>
              </w:rPr>
              <w:t xml:space="preserve"> percentile.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14192" w:type="dxa"/>
            <w:gridSpan w:val="4"/>
            <w:tcBorders>
              <w:bottom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 w:rsidR="00CC0980">
              <w:rPr>
                <w:rFonts w:cstheme="minorHAnsi"/>
                <w:bCs/>
                <w:sz w:val="24"/>
                <w:szCs w:val="24"/>
              </w:rPr>
              <w:t>None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Milestones</w:t>
            </w:r>
          </w:p>
        </w:tc>
      </w:tr>
      <w:tr w:rsidR="00ED7E22" w:rsidRPr="00037658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E22" w:rsidRDefault="00ED7E22" w:rsidP="00CC0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  <w:r w:rsidR="00CC0980">
              <w:rPr>
                <w:rFonts w:cstheme="minorHAnsi"/>
                <w:b/>
                <w:bCs/>
                <w:sz w:val="24"/>
                <w:szCs w:val="24"/>
              </w:rPr>
              <w:t xml:space="preserve"> Score for DC Meds at or above 75</w:t>
            </w:r>
            <w:r w:rsidR="00CC0980" w:rsidRPr="00CC098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CC0980">
              <w:rPr>
                <w:rFonts w:cstheme="minorHAnsi"/>
                <w:b/>
                <w:bCs/>
                <w:sz w:val="24"/>
                <w:szCs w:val="24"/>
              </w:rPr>
              <w:t xml:space="preserve"> percentile.</w:t>
            </w:r>
          </w:p>
          <w:p w:rsidR="00CC0980" w:rsidRPr="00037658" w:rsidRDefault="00CC0980" w:rsidP="00CC098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E22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</w:p>
          <w:p w:rsidR="006F4398" w:rsidRDefault="006F4398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F4398" w:rsidRDefault="006F4398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Run DC Meds compliance monthly</w:t>
            </w:r>
          </w:p>
          <w:p w:rsidR="006F4398" w:rsidRDefault="006F4398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E22" w:rsidRPr="00037658" w:rsidRDefault="006F4398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Share with Vascular Surgeons and NPs</w:t>
            </w:r>
          </w:p>
          <w:p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  (</w:t>
            </w:r>
            <w:proofErr w:type="gram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mm/</w:t>
            </w:r>
            <w:proofErr w:type="spell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yy</w:t>
            </w:r>
            <w:proofErr w:type="spell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D7E22" w:rsidRPr="00037658" w:rsidRDefault="006F4398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Monthly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6F4398" w:rsidRPr="00037658" w:rsidRDefault="006F4398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Monthly</w:t>
            </w:r>
          </w:p>
        </w:tc>
      </w:tr>
      <w:tr w:rsidR="00ED7E22" w:rsidRPr="00037658" w:rsidTr="000A3772">
        <w:trPr>
          <w:trHeight w:val="864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E22" w:rsidRPr="00037658" w:rsidRDefault="00ED7E22" w:rsidP="006F439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  <w:r w:rsidR="00CC0980">
              <w:rPr>
                <w:rFonts w:cstheme="minorHAnsi"/>
                <w:b/>
                <w:bCs/>
                <w:sz w:val="24"/>
                <w:szCs w:val="24"/>
              </w:rPr>
              <w:t xml:space="preserve"> Complete documentation for DC meds, to include contraindications.</w:t>
            </w: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037658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Exec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Clinical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Process Owner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Project</w:t>
            </w:r>
            <w:r w:rsidRPr="00037658">
              <w:rPr>
                <w:rFonts w:cstheme="minorHAnsi"/>
                <w:b/>
                <w:bCs/>
                <w:szCs w:val="24"/>
              </w:rPr>
              <w:t xml:space="preserve"> Leader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Team Members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</w:tbl>
    <w:p w:rsidR="00ED7E22" w:rsidRDefault="00ED7E22" w:rsidP="00ED7E22">
      <w:pPr>
        <w:spacing w:line="240" w:lineRule="auto"/>
        <w:rPr>
          <w:b/>
          <w:sz w:val="28"/>
        </w:rPr>
      </w:pPr>
      <w:bookmarkStart w:id="0" w:name="_GoBack"/>
      <w:bookmarkEnd w:id="0"/>
    </w:p>
    <w:p w:rsidR="00ED7E22" w:rsidRDefault="00ED7E22" w:rsidP="00ED7E22">
      <w:pPr>
        <w:spacing w:line="240" w:lineRule="auto"/>
        <w:rPr>
          <w:b/>
          <w:sz w:val="28"/>
        </w:rPr>
      </w:pPr>
    </w:p>
    <w:p w:rsidR="00ED7E22" w:rsidRDefault="00ED7E22" w:rsidP="00ED7E22">
      <w:pPr>
        <w:spacing w:line="240" w:lineRule="auto"/>
        <w:rPr>
          <w:b/>
          <w:sz w:val="28"/>
        </w:rPr>
      </w:pPr>
    </w:p>
    <w:p w:rsidR="00ED7E22" w:rsidRDefault="00ED7E22" w:rsidP="00ED7E22">
      <w:pPr>
        <w:spacing w:line="240" w:lineRule="auto"/>
        <w:rPr>
          <w:b/>
          <w:sz w:val="28"/>
        </w:rPr>
      </w:pPr>
    </w:p>
    <w:p w:rsidR="00ED7E22" w:rsidRDefault="00ED7E22" w:rsidP="00ED7E22">
      <w:pPr>
        <w:spacing w:line="240" w:lineRule="auto"/>
        <w:rPr>
          <w:b/>
          <w:sz w:val="28"/>
        </w:rPr>
      </w:pPr>
    </w:p>
    <w:sectPr w:rsidR="00ED7E22" w:rsidSect="00807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BF" w:rsidRDefault="000C55BF" w:rsidP="000C55BF">
      <w:pPr>
        <w:spacing w:line="240" w:lineRule="auto"/>
      </w:pPr>
      <w:r>
        <w:separator/>
      </w:r>
    </w:p>
  </w:endnote>
  <w:endnote w:type="continuationSeparator" w:id="0">
    <w:p w:rsidR="000C55BF" w:rsidRDefault="000C55BF" w:rsidP="000C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A74" w:rsidRDefault="00FF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A74" w:rsidRDefault="00FF0A74" w:rsidP="00FF0A74">
    <w:pPr>
      <w:pStyle w:val="Footer"/>
      <w:ind w:left="3960" w:firstLine="4680"/>
    </w:pPr>
    <w:r>
      <w:t xml:space="preserve">Page </w:t>
    </w:r>
    <w:sdt>
      <w:sdtPr>
        <w:id w:val="1869863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5B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C55BF" w:rsidRDefault="000C5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A74" w:rsidRDefault="00FF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BF" w:rsidRDefault="000C55BF" w:rsidP="000C55BF">
      <w:pPr>
        <w:spacing w:line="240" w:lineRule="auto"/>
      </w:pPr>
      <w:r>
        <w:separator/>
      </w:r>
    </w:p>
  </w:footnote>
  <w:footnote w:type="continuationSeparator" w:id="0">
    <w:p w:rsidR="000C55BF" w:rsidRDefault="000C55BF" w:rsidP="000C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A74" w:rsidRDefault="00FF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5BF" w:rsidRPr="000C55BF" w:rsidRDefault="000C55BF" w:rsidP="000C55BF">
    <w:pPr>
      <w:pStyle w:val="Header"/>
      <w:ind w:firstLine="180"/>
      <w:rPr>
        <w:b/>
        <w:color w:val="C00000"/>
        <w:sz w:val="28"/>
        <w:szCs w:val="28"/>
      </w:rPr>
    </w:pPr>
    <w:r w:rsidRPr="000C55BF">
      <w:rPr>
        <w:b/>
        <w:noProof/>
        <w:color w:val="C0000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4419600</wp:posOffset>
          </wp:positionH>
          <wp:positionV relativeFrom="paragraph">
            <wp:posOffset>-266700</wp:posOffset>
          </wp:positionV>
          <wp:extent cx="1496695" cy="714375"/>
          <wp:effectExtent l="0" t="0" r="825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pso-logo-CMYK-saf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5BF">
      <w:rPr>
        <w:b/>
        <w:color w:val="C00000"/>
        <w:sz w:val="28"/>
        <w:szCs w:val="28"/>
      </w:rPr>
      <w:t>QI PROJECT CHARTER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A74" w:rsidRDefault="00FF0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693"/>
    <w:multiLevelType w:val="hybridMultilevel"/>
    <w:tmpl w:val="6EF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467"/>
    <w:multiLevelType w:val="hybridMultilevel"/>
    <w:tmpl w:val="65E0D26C"/>
    <w:lvl w:ilvl="0" w:tplc="5B90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699C"/>
    <w:multiLevelType w:val="hybridMultilevel"/>
    <w:tmpl w:val="D8863D0C"/>
    <w:lvl w:ilvl="0" w:tplc="59D4B4C8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71852"/>
    <w:multiLevelType w:val="hybridMultilevel"/>
    <w:tmpl w:val="30CEB2C8"/>
    <w:lvl w:ilvl="0" w:tplc="3724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22"/>
    <w:rsid w:val="000C55BF"/>
    <w:rsid w:val="00141011"/>
    <w:rsid w:val="00397FED"/>
    <w:rsid w:val="006A3516"/>
    <w:rsid w:val="006F4398"/>
    <w:rsid w:val="00807995"/>
    <w:rsid w:val="008D1C2D"/>
    <w:rsid w:val="00952C5C"/>
    <w:rsid w:val="00A11CE9"/>
    <w:rsid w:val="00AE0FD0"/>
    <w:rsid w:val="00CA1F03"/>
    <w:rsid w:val="00CC0980"/>
    <w:rsid w:val="00D445BF"/>
    <w:rsid w:val="00ED7E22"/>
    <w:rsid w:val="00FB3BD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EB4EDB"/>
  <w15:chartTrackingRefBased/>
  <w15:docId w15:val="{E34320D6-84D1-4BCE-BC06-7902AFCC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2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F"/>
  </w:style>
  <w:style w:type="paragraph" w:styleId="Footer">
    <w:name w:val="footer"/>
    <w:basedOn w:val="Normal"/>
    <w:link w:val="Foot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F"/>
  </w:style>
  <w:style w:type="paragraph" w:styleId="BalloonText">
    <w:name w:val="Balloon Text"/>
    <w:basedOn w:val="Normal"/>
    <w:link w:val="BalloonTextChar"/>
    <w:uiPriority w:val="99"/>
    <w:semiHidden/>
    <w:unhideWhenUsed/>
    <w:rsid w:val="008D1C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Caputo</dc:creator>
  <cp:keywords/>
  <dc:description/>
  <cp:lastModifiedBy>Cheryl Jackson</cp:lastModifiedBy>
  <cp:revision>4</cp:revision>
  <cp:lastPrinted>2018-03-19T16:13:00Z</cp:lastPrinted>
  <dcterms:created xsi:type="dcterms:W3CDTF">2018-03-23T15:10:00Z</dcterms:created>
  <dcterms:modified xsi:type="dcterms:W3CDTF">2018-08-09T14:55:00Z</dcterms:modified>
</cp:coreProperties>
</file>